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BE1" w:rsidRPr="00A76B9C" w:rsidRDefault="00195BE1" w:rsidP="00A76B9C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A76B9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LINSLADE LOWER SCHOOL</w:t>
      </w:r>
    </w:p>
    <w:p w:rsidR="00195BE1" w:rsidRPr="00A76B9C" w:rsidRDefault="00195BE1" w:rsidP="00A76B9C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A76B9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RE PROGRESSION MAP</w:t>
      </w:r>
    </w:p>
    <w:p w:rsidR="00195BE1" w:rsidRPr="00A76B9C" w:rsidRDefault="00195BE1" w:rsidP="00A76B9C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6B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pupils should be able to organise their knowledge, skills and understanding around the following learning:</w:t>
      </w:r>
    </w:p>
    <w:p w:rsidR="00195BE1" w:rsidRPr="00A76B9C" w:rsidRDefault="00195BE1" w:rsidP="00A76B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6B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beliefs and teachings</w:t>
      </w:r>
    </w:p>
    <w:p w:rsidR="00195BE1" w:rsidRPr="00A76B9C" w:rsidRDefault="00195BE1" w:rsidP="00A76B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6B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practices and lifestyles</w:t>
      </w:r>
    </w:p>
    <w:p w:rsidR="00195BE1" w:rsidRPr="00A76B9C" w:rsidRDefault="00195BE1" w:rsidP="00A76B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6B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how beliefs are conveyed</w:t>
      </w:r>
    </w:p>
    <w:p w:rsidR="00195BE1" w:rsidRPr="00A76B9C" w:rsidRDefault="00195BE1" w:rsidP="00A76B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6B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Reflect</w:t>
      </w:r>
    </w:p>
    <w:p w:rsidR="00195BE1" w:rsidRPr="00A76B9C" w:rsidRDefault="00195BE1" w:rsidP="00A76B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6B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values</w:t>
      </w:r>
    </w:p>
    <w:p w:rsidR="00195BE1" w:rsidRPr="00A76B9C" w:rsidRDefault="00195BE1" w:rsidP="00A76B9C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6B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key concepts underpin learning in each milestone. This enables pupils to reinforce and build upon prior learning, make connections and develop subject specific language. </w:t>
      </w:r>
    </w:p>
    <w:p w:rsidR="00195BE1" w:rsidRPr="00A76B9C" w:rsidRDefault="00195BE1" w:rsidP="00A76B9C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76B9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vertical accumulation of knowledge and skills from Years 1 to 4 is mapped as follows:</w:t>
      </w:r>
    </w:p>
    <w:tbl>
      <w:tblPr>
        <w:tblW w:w="138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701"/>
        <w:gridCol w:w="2622"/>
        <w:gridCol w:w="2623"/>
        <w:gridCol w:w="2622"/>
        <w:gridCol w:w="2623"/>
      </w:tblGrid>
      <w:tr w:rsidR="00A76B9C" w:rsidRPr="00A76B9C" w:rsidTr="00A76B9C"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Early Years Foundation Stage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Early Learning Goals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Threshold Concept</w:t>
            </w: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Key Skills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A76B9C" w:rsidRPr="00A76B9C" w:rsidRDefault="00A76B9C" w:rsidP="00A76B9C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A76B9C" w:rsidRPr="00A76B9C" w:rsidRDefault="00A76B9C" w:rsidP="00A76B9C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A76B9C" w:rsidRPr="00A76B9C" w:rsidRDefault="00A76B9C" w:rsidP="00A76B9C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A76B9C" w:rsidRPr="00A76B9C" w:rsidRDefault="00A76B9C" w:rsidP="00A76B9C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4</w:t>
            </w:r>
          </w:p>
        </w:tc>
      </w:tr>
      <w:tr w:rsidR="00A76B9C" w:rsidRPr="00A76B9C" w:rsidTr="00A76B9C">
        <w:trPr>
          <w:trHeight w:val="3954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pStyle w:val="NormalWeb"/>
              <w:spacing w:before="360" w:beforeAutospacing="0" w:after="360" w:afterAutospacing="0" w:line="276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A76B9C">
              <w:rPr>
                <w:rFonts w:ascii="Arial" w:hAnsi="Arial" w:cs="Arial"/>
              </w:rPr>
              <w:lastRenderedPageBreak/>
              <w:t xml:space="preserve">• </w:t>
            </w:r>
            <w:r w:rsidRPr="00A76B9C">
              <w:rPr>
                <w:rFonts w:ascii="Arial" w:hAnsi="Arial" w:cs="Arial"/>
                <w:color w:val="000000"/>
              </w:rPr>
              <w:t xml:space="preserve">Know some </w:t>
            </w:r>
            <w:bookmarkStart w:id="0" w:name="_GoBack"/>
            <w:bookmarkEnd w:id="0"/>
            <w:r w:rsidRPr="00A76B9C">
              <w:rPr>
                <w:rFonts w:ascii="Arial" w:hAnsi="Arial" w:cs="Arial"/>
                <w:color w:val="000000"/>
              </w:rPr>
              <w:t>similarities and differences between different religious and cultural communities in this country, drawing on their experiences and what has been read in class.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Understand beliefs and teachings</w:t>
            </w: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  <w:t>This concept involves understanding the key teachings of various religions.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Describe some of the teachings of a religion.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Describe some of the main festivals or celebrations of a religion.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Describe some of the teachings of a religion.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Describe some of the main festivals or celebrations of a religion.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Present the key teachings and beliefs of a religion.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Refer to religious figures and holy books to explain answers.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Present the key teachings and beliefs of a religion.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Refer to religious figures and holy books to explain answers.</w:t>
            </w:r>
          </w:p>
        </w:tc>
      </w:tr>
      <w:tr w:rsidR="00A76B9C" w:rsidRPr="00A76B9C" w:rsidTr="00A76B9C">
        <w:trPr>
          <w:trHeight w:val="1140"/>
        </w:trPr>
        <w:tc>
          <w:tcPr>
            <w:tcW w:w="3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Understand practices and lifestyles</w:t>
            </w: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  <w:t>This concept involves understanding the day to day lives and practices of various religions.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Recognise, name and describe some religious artefacts, places and practices.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Recognise, name and describe some religious artefacts, places and practices.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Identify religious artefacts and explain how and why they are used.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 Describe religious buildings and explain how they are used.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Explain some of the religious practices of both clerics and individuals.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 Identify religious artefacts and explain how and why they are used.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 Describe religious buildings and explain how they are used.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Explain some of the religious practices of both clerics and individuals.</w:t>
            </w:r>
          </w:p>
        </w:tc>
      </w:tr>
      <w:tr w:rsidR="00A76B9C" w:rsidRPr="00A76B9C" w:rsidTr="00A76B9C">
        <w:trPr>
          <w:trHeight w:val="1140"/>
        </w:trPr>
        <w:tc>
          <w:tcPr>
            <w:tcW w:w="3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lastRenderedPageBreak/>
              <w:t>Understand how beliefs are conveyed</w:t>
            </w: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  <w:t>This concept involves understanding how books, scriptures, readings and other important means of communication are used to convey beliefs.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Name some religious symbols.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Name some religious symbols.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•Explain the meaning of some religious symbols.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Identify religious symbolism in literature and the arts.</w:t>
            </w:r>
          </w:p>
        </w:tc>
      </w:tr>
      <w:tr w:rsidR="00A76B9C" w:rsidRPr="00A76B9C" w:rsidTr="00A76B9C">
        <w:trPr>
          <w:trHeight w:val="1140"/>
        </w:trPr>
        <w:tc>
          <w:tcPr>
            <w:tcW w:w="3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Reflect</w:t>
            </w: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  <w:t>This concept involves an appreciation of how religion plays an important role in the lives of some people.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Identify the things that are important in their own lives and compare these to religious beliefs.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•Relate emotions to some of the experiences of religious figures studied.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Ask questions about puzzling aspects of life.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 Relate emotions to some of the experiences of religious figures studied.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 xml:space="preserve"> •Ask questions about puzzling aspects of life.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 Show an understanding that personal experiences and feelings influence attitudes and actions. 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 Give some reasons why religious figures may have acted as they did.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Ask questions that have no universally agreed answers.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 Show an understanding that personal experiences and feelings influence attitudes and actions. 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• Give some reasons why religious figures may have acted as they did.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Ask questions that have no universally agreed answers.</w:t>
            </w:r>
          </w:p>
        </w:tc>
      </w:tr>
      <w:tr w:rsidR="00A76B9C" w:rsidRPr="00A76B9C" w:rsidTr="00A76B9C">
        <w:trPr>
          <w:trHeight w:val="1140"/>
        </w:trPr>
        <w:tc>
          <w:tcPr>
            <w:tcW w:w="3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lastRenderedPageBreak/>
              <w:t>Understand values</w:t>
            </w: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  <w:t>This concept involves an appreciation of how many people place values as an important aspect of their lives.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Identify how they have to make their own choices in life.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Explain how actions affect others.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•Show an understanding of the term ‘morals’.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•Identify how they have to make their own choices in life.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Explain how actions affect others.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•Show an understanding of the term ‘morals’.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Explain how beliefs about right and wrong affect people’s behaviour. 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Describe how some of the values held by communities or individuals affect behaviour and actions. 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Discuss and give opinions on stories involving moral dilemmas.</w:t>
            </w:r>
          </w:p>
        </w:tc>
        <w:tc>
          <w:tcPr>
            <w:tcW w:w="2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•Explain how beliefs about right and wrong affect people’s behaviour. 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Describe how some of the values held by communities or individuals affect behaviour and actions. </w:t>
            </w:r>
          </w:p>
          <w:p w:rsidR="00A76B9C" w:rsidRPr="00A76B9C" w:rsidRDefault="00A76B9C" w:rsidP="00A76B9C">
            <w:pPr>
              <w:spacing w:before="360" w:after="360" w:line="276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76B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• Discuss and give opinions on stories involving moral dilemmas.</w:t>
            </w:r>
          </w:p>
        </w:tc>
      </w:tr>
    </w:tbl>
    <w:p w:rsidR="00FA7068" w:rsidRPr="00A76B9C" w:rsidRDefault="00A76B9C" w:rsidP="00A76B9C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FA7068" w:rsidRPr="00A76B9C" w:rsidSect="003C3BE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014CC"/>
    <w:multiLevelType w:val="multilevel"/>
    <w:tmpl w:val="0B088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43750F"/>
    <w:multiLevelType w:val="multilevel"/>
    <w:tmpl w:val="1B54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BE1"/>
    <w:rsid w:val="0015082B"/>
    <w:rsid w:val="00195BE1"/>
    <w:rsid w:val="003C3BE7"/>
    <w:rsid w:val="00423744"/>
    <w:rsid w:val="004F71EC"/>
    <w:rsid w:val="00A7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D56925-6D8C-4011-97F8-5C4F7ABF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B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5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95B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4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2772">
          <w:marLeft w:val="-5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2022-05-20T09:13:00Z</dcterms:created>
  <dcterms:modified xsi:type="dcterms:W3CDTF">2022-05-20T09:13:00Z</dcterms:modified>
</cp:coreProperties>
</file>